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Default="004A19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NHC: BOARD RESOLUTION </w:t>
      </w:r>
    </w:p>
    <w:p w:rsidR="004A19DD" w:rsidRDefault="004A19DD">
      <w:pPr>
        <w:rPr>
          <w:rFonts w:ascii="Arial" w:hAnsi="Arial" w:cs="Arial"/>
          <w:color w:val="531E1E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On 30/01/2015 </w:t>
      </w:r>
      <w:proofErr w:type="spellStart"/>
      <w:proofErr w:type="gramStart"/>
      <w:r w:rsidRPr="004A19DD">
        <w:rPr>
          <w:rFonts w:ascii="Arial" w:hAnsi="Arial" w:cs="Arial"/>
          <w:color w:val="531E1E"/>
          <w:sz w:val="20"/>
          <w:szCs w:val="20"/>
          <w:shd w:val="clear" w:color="auto" w:fill="FFFFFF"/>
        </w:rPr>
        <w:t>Nhi</w:t>
      </w:r>
      <w:proofErr w:type="spellEnd"/>
      <w:proofErr w:type="gramEnd"/>
      <w:r w:rsidRPr="004A19DD">
        <w:rPr>
          <w:rFonts w:ascii="Arial" w:hAnsi="Arial" w:cs="Arial"/>
          <w:color w:val="531E1E"/>
          <w:sz w:val="20"/>
          <w:szCs w:val="20"/>
          <w:shd w:val="clear" w:color="auto" w:fill="FFFFFF"/>
        </w:rPr>
        <w:t xml:space="preserve"> </w:t>
      </w:r>
      <w:proofErr w:type="spellStart"/>
      <w:r w:rsidRPr="004A19DD">
        <w:rPr>
          <w:rFonts w:ascii="Arial" w:hAnsi="Arial" w:cs="Arial"/>
          <w:color w:val="531E1E"/>
          <w:sz w:val="20"/>
          <w:szCs w:val="20"/>
          <w:shd w:val="clear" w:color="auto" w:fill="FFFFFF"/>
        </w:rPr>
        <w:t>Hiep</w:t>
      </w:r>
      <w:proofErr w:type="spellEnd"/>
      <w:r w:rsidRPr="004A19DD">
        <w:rPr>
          <w:rFonts w:ascii="Arial" w:hAnsi="Arial" w:cs="Arial"/>
          <w:color w:val="531E1E"/>
          <w:sz w:val="20"/>
          <w:szCs w:val="20"/>
          <w:shd w:val="clear" w:color="auto" w:fill="FFFFFF"/>
        </w:rPr>
        <w:t xml:space="preserve"> Brick-Tile </w:t>
      </w:r>
      <w:r>
        <w:rPr>
          <w:rFonts w:ascii="Arial" w:hAnsi="Arial" w:cs="Arial"/>
          <w:color w:val="531E1E"/>
          <w:sz w:val="20"/>
          <w:szCs w:val="20"/>
          <w:shd w:val="clear" w:color="auto" w:fill="FFFFFF"/>
        </w:rPr>
        <w:t>Joint Stock Company announced Board resolution as follows</w:t>
      </w:r>
    </w:p>
    <w:p w:rsidR="004A19DD" w:rsidRPr="00913F44" w:rsidRDefault="004A19DD">
      <w:pPr>
        <w:rPr>
          <w:rFonts w:ascii="Arial" w:hAnsi="Arial" w:cs="Arial"/>
          <w:b/>
          <w:sz w:val="20"/>
          <w:szCs w:val="20"/>
        </w:rPr>
      </w:pPr>
      <w:r w:rsidRPr="00913F44">
        <w:rPr>
          <w:rFonts w:ascii="Arial" w:hAnsi="Arial" w:cs="Arial"/>
          <w:b/>
          <w:sz w:val="20"/>
          <w:szCs w:val="20"/>
        </w:rPr>
        <w:t xml:space="preserve">Article 1: </w:t>
      </w:r>
    </w:p>
    <w:p w:rsidR="00642480" w:rsidRPr="00913F44" w:rsidRDefault="004A19DD">
      <w:pPr>
        <w:rPr>
          <w:rFonts w:ascii="Arial" w:hAnsi="Arial" w:cs="Arial"/>
          <w:sz w:val="20"/>
          <w:szCs w:val="20"/>
        </w:rPr>
      </w:pPr>
      <w:r w:rsidRPr="00913F44">
        <w:rPr>
          <w:rFonts w:ascii="Arial" w:hAnsi="Arial" w:cs="Arial"/>
          <w:sz w:val="20"/>
          <w:szCs w:val="20"/>
        </w:rPr>
        <w:t>Approval on results tender competitive bid</w:t>
      </w:r>
      <w:r w:rsidR="001578CA" w:rsidRPr="00913F44">
        <w:rPr>
          <w:rFonts w:ascii="Arial" w:hAnsi="Arial" w:cs="Arial"/>
          <w:sz w:val="20"/>
          <w:szCs w:val="20"/>
        </w:rPr>
        <w:t>ding</w:t>
      </w:r>
      <w:r w:rsidRPr="00913F44">
        <w:rPr>
          <w:rFonts w:ascii="Arial" w:hAnsi="Arial" w:cs="Arial"/>
          <w:sz w:val="20"/>
          <w:szCs w:val="20"/>
        </w:rPr>
        <w:t xml:space="preserve"> to liquidate materials, plants, machinery (excluding forming machine system), furnace system, </w:t>
      </w:r>
      <w:proofErr w:type="spellStart"/>
      <w:r w:rsidRPr="00913F44">
        <w:rPr>
          <w:rFonts w:ascii="Arial" w:hAnsi="Arial" w:cs="Arial"/>
          <w:sz w:val="20"/>
          <w:szCs w:val="20"/>
        </w:rPr>
        <w:t>tuynel</w:t>
      </w:r>
      <w:proofErr w:type="spellEnd"/>
      <w:r w:rsidRPr="00913F44">
        <w:rPr>
          <w:rFonts w:ascii="Arial" w:hAnsi="Arial" w:cs="Arial"/>
          <w:sz w:val="20"/>
          <w:szCs w:val="20"/>
        </w:rPr>
        <w:t xml:space="preserve"> furnace equipment of </w:t>
      </w:r>
      <w:proofErr w:type="spellStart"/>
      <w:r w:rsidRPr="00913F44">
        <w:rPr>
          <w:rFonts w:ascii="Arial" w:hAnsi="Arial" w:cs="Arial"/>
          <w:sz w:val="20"/>
          <w:szCs w:val="20"/>
        </w:rPr>
        <w:t>Nhi</w:t>
      </w:r>
      <w:proofErr w:type="spellEnd"/>
      <w:r w:rsidRPr="00913F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3F44">
        <w:rPr>
          <w:rFonts w:ascii="Arial" w:hAnsi="Arial" w:cs="Arial"/>
          <w:sz w:val="20"/>
          <w:szCs w:val="20"/>
        </w:rPr>
        <w:t>Hiep</w:t>
      </w:r>
      <w:proofErr w:type="spellEnd"/>
      <w:r w:rsidRPr="00913F44">
        <w:rPr>
          <w:rFonts w:ascii="Arial" w:hAnsi="Arial" w:cs="Arial"/>
          <w:sz w:val="20"/>
          <w:szCs w:val="20"/>
        </w:rPr>
        <w:t xml:space="preserve"> Brick-Tile </w:t>
      </w:r>
      <w:r w:rsidR="001578CA" w:rsidRPr="00913F44">
        <w:rPr>
          <w:rFonts w:ascii="Arial" w:hAnsi="Arial" w:cs="Arial"/>
          <w:sz w:val="20"/>
          <w:szCs w:val="20"/>
        </w:rPr>
        <w:t>JSC</w:t>
      </w:r>
      <w:r w:rsidRPr="00913F44">
        <w:rPr>
          <w:rFonts w:ascii="Arial" w:hAnsi="Arial" w:cs="Arial"/>
          <w:sz w:val="20"/>
          <w:szCs w:val="20"/>
        </w:rPr>
        <w:t xml:space="preserve">. Unit winning </w:t>
      </w:r>
      <w:r w:rsidR="001578CA" w:rsidRPr="00913F44">
        <w:rPr>
          <w:rFonts w:ascii="Arial" w:hAnsi="Arial" w:cs="Arial"/>
          <w:sz w:val="20"/>
          <w:szCs w:val="20"/>
        </w:rPr>
        <w:t xml:space="preserve">the </w:t>
      </w:r>
      <w:r w:rsidRPr="00913F44">
        <w:rPr>
          <w:rFonts w:ascii="Arial" w:hAnsi="Arial" w:cs="Arial"/>
          <w:sz w:val="20"/>
          <w:szCs w:val="20"/>
        </w:rPr>
        <w:t xml:space="preserve">competitive bid is </w:t>
      </w:r>
      <w:proofErr w:type="spellStart"/>
      <w:r w:rsidRPr="00913F44">
        <w:rPr>
          <w:rFonts w:ascii="Arial" w:hAnsi="Arial" w:cs="Arial"/>
          <w:sz w:val="20"/>
          <w:szCs w:val="20"/>
        </w:rPr>
        <w:t>Binh</w:t>
      </w:r>
      <w:proofErr w:type="spellEnd"/>
      <w:r w:rsidRPr="00913F44">
        <w:rPr>
          <w:rFonts w:ascii="Arial" w:hAnsi="Arial" w:cs="Arial"/>
          <w:sz w:val="20"/>
          <w:szCs w:val="20"/>
        </w:rPr>
        <w:t xml:space="preserve"> Duong Material and Construction limited liability </w:t>
      </w:r>
      <w:r w:rsidR="001578CA" w:rsidRPr="00913F44">
        <w:rPr>
          <w:rFonts w:ascii="Arial" w:hAnsi="Arial" w:cs="Arial"/>
          <w:sz w:val="20"/>
          <w:szCs w:val="20"/>
        </w:rPr>
        <w:t>C</w:t>
      </w:r>
      <w:r w:rsidRPr="00913F44">
        <w:rPr>
          <w:rFonts w:ascii="Arial" w:hAnsi="Arial" w:cs="Arial"/>
          <w:sz w:val="20"/>
          <w:szCs w:val="20"/>
        </w:rPr>
        <w:t>ompany</w:t>
      </w:r>
      <w:r w:rsidR="00642480" w:rsidRPr="00913F44">
        <w:rPr>
          <w:rFonts w:ascii="Arial" w:hAnsi="Arial" w:cs="Arial"/>
          <w:sz w:val="20"/>
          <w:szCs w:val="20"/>
        </w:rPr>
        <w:t xml:space="preserve"> with the following costs</w:t>
      </w:r>
    </w:p>
    <w:tbl>
      <w:tblPr>
        <w:tblStyle w:val="TableGrid"/>
        <w:tblW w:w="0" w:type="auto"/>
        <w:tblLook w:val="04A0"/>
      </w:tblPr>
      <w:tblGrid>
        <w:gridCol w:w="1101"/>
        <w:gridCol w:w="5283"/>
        <w:gridCol w:w="3192"/>
      </w:tblGrid>
      <w:tr w:rsidR="00642480" w:rsidRPr="00913F44" w:rsidTr="00642480">
        <w:tc>
          <w:tcPr>
            <w:tcW w:w="1101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83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  <w:tc>
          <w:tcPr>
            <w:tcW w:w="3192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Selling cost including VAT</w:t>
            </w:r>
          </w:p>
        </w:tc>
      </w:tr>
      <w:tr w:rsidR="00642480" w:rsidRPr="00913F44" w:rsidTr="00642480">
        <w:tc>
          <w:tcPr>
            <w:tcW w:w="1101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3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Coal store, clay camp, machinery camp,</w:t>
            </w:r>
            <w:r w:rsidR="00913F44">
              <w:rPr>
                <w:rFonts w:ascii="Arial" w:hAnsi="Arial" w:cs="Arial"/>
                <w:sz w:val="20"/>
                <w:szCs w:val="20"/>
              </w:rPr>
              <w:t xml:space="preserve"> a part of drying camp, area: 2,</w:t>
            </w:r>
            <w:r w:rsidRPr="00913F44">
              <w:rPr>
                <w:rFonts w:ascii="Arial" w:hAnsi="Arial" w:cs="Arial"/>
                <w:sz w:val="20"/>
                <w:szCs w:val="20"/>
              </w:rPr>
              <w:t>754m2, dismantled materials</w:t>
            </w:r>
          </w:p>
        </w:tc>
        <w:tc>
          <w:tcPr>
            <w:tcW w:w="3192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VND 8,400/kg</w:t>
            </w:r>
          </w:p>
        </w:tc>
      </w:tr>
      <w:tr w:rsidR="00642480" w:rsidRPr="00913F44" w:rsidTr="00642480">
        <w:tc>
          <w:tcPr>
            <w:tcW w:w="1101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83" w:type="dxa"/>
          </w:tcPr>
          <w:p w:rsidR="00642480" w:rsidRPr="00913F44" w:rsidRDefault="00642480" w:rsidP="00913F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Drying camp + production camp, area: 6</w:t>
            </w:r>
            <w:r w:rsidR="00913F44" w:rsidRPr="00913F44">
              <w:rPr>
                <w:rFonts w:ascii="Arial" w:hAnsi="Arial" w:cs="Arial"/>
                <w:sz w:val="20"/>
                <w:szCs w:val="20"/>
              </w:rPr>
              <w:t>,</w:t>
            </w:r>
            <w:r w:rsidRPr="00913F44">
              <w:rPr>
                <w:rFonts w:ascii="Arial" w:hAnsi="Arial" w:cs="Arial"/>
                <w:sz w:val="20"/>
                <w:szCs w:val="20"/>
              </w:rPr>
              <w:t xml:space="preserve">777m2 </w:t>
            </w:r>
          </w:p>
        </w:tc>
        <w:tc>
          <w:tcPr>
            <w:tcW w:w="3192" w:type="dxa"/>
          </w:tcPr>
          <w:p w:rsidR="00642480" w:rsidRPr="00913F44" w:rsidRDefault="00642480" w:rsidP="00913F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VND 895</w:t>
            </w:r>
            <w:r w:rsidR="00913F44" w:rsidRPr="00913F44">
              <w:rPr>
                <w:rFonts w:ascii="Arial" w:hAnsi="Arial" w:cs="Arial"/>
                <w:sz w:val="20"/>
                <w:szCs w:val="20"/>
              </w:rPr>
              <w:t>,</w:t>
            </w:r>
            <w:r w:rsidRPr="00913F44">
              <w:rPr>
                <w:rFonts w:ascii="Arial" w:hAnsi="Arial" w:cs="Arial"/>
                <w:sz w:val="20"/>
                <w:szCs w:val="20"/>
              </w:rPr>
              <w:t>000</w:t>
            </w:r>
            <w:r w:rsidR="00913F44" w:rsidRPr="00913F44">
              <w:rPr>
                <w:rFonts w:ascii="Arial" w:hAnsi="Arial" w:cs="Arial"/>
                <w:sz w:val="20"/>
                <w:szCs w:val="20"/>
              </w:rPr>
              <w:t>,</w:t>
            </w:r>
            <w:r w:rsidRPr="00913F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642480" w:rsidRPr="00913F44" w:rsidTr="00642480">
        <w:tc>
          <w:tcPr>
            <w:tcW w:w="1101" w:type="dxa"/>
          </w:tcPr>
          <w:p w:rsidR="00642480" w:rsidRPr="00913F44" w:rsidRDefault="00642480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3" w:type="dxa"/>
          </w:tcPr>
          <w:p w:rsidR="00642480" w:rsidRPr="00913F44" w:rsidRDefault="00913F44" w:rsidP="006424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3F44">
              <w:rPr>
                <w:rFonts w:ascii="Arial" w:hAnsi="Arial" w:cs="Arial"/>
                <w:sz w:val="20"/>
                <w:szCs w:val="20"/>
              </w:rPr>
              <w:t>Tuynel</w:t>
            </w:r>
            <w:proofErr w:type="spellEnd"/>
            <w:r w:rsidRPr="00913F44">
              <w:rPr>
                <w:rFonts w:ascii="Arial" w:hAnsi="Arial" w:cs="Arial"/>
                <w:sz w:val="20"/>
                <w:szCs w:val="20"/>
              </w:rPr>
              <w:t xml:space="preserve"> furnace camp, area: 2,</w:t>
            </w:r>
            <w:r w:rsidR="00642480" w:rsidRPr="00913F44">
              <w:rPr>
                <w:rFonts w:ascii="Arial" w:hAnsi="Arial" w:cs="Arial"/>
                <w:sz w:val="20"/>
                <w:szCs w:val="20"/>
              </w:rPr>
              <w:t xml:space="preserve">456m2 + </w:t>
            </w:r>
            <w:proofErr w:type="spellStart"/>
            <w:r w:rsidR="00642480" w:rsidRPr="00913F44">
              <w:rPr>
                <w:rFonts w:ascii="Arial" w:hAnsi="Arial" w:cs="Arial"/>
                <w:sz w:val="20"/>
                <w:szCs w:val="20"/>
              </w:rPr>
              <w:t>tuynel</w:t>
            </w:r>
            <w:proofErr w:type="spellEnd"/>
            <w:r w:rsidR="00642480" w:rsidRPr="00913F44">
              <w:rPr>
                <w:rFonts w:ascii="Arial" w:hAnsi="Arial" w:cs="Arial"/>
                <w:sz w:val="20"/>
                <w:szCs w:val="20"/>
              </w:rPr>
              <w:t xml:space="preserve"> furnace system</w:t>
            </w:r>
          </w:p>
        </w:tc>
        <w:tc>
          <w:tcPr>
            <w:tcW w:w="3192" w:type="dxa"/>
          </w:tcPr>
          <w:p w:rsidR="00642480" w:rsidRPr="00913F44" w:rsidRDefault="00913F44" w:rsidP="00913F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3F44">
              <w:rPr>
                <w:rFonts w:ascii="Arial" w:hAnsi="Arial" w:cs="Arial"/>
                <w:sz w:val="20"/>
                <w:szCs w:val="20"/>
              </w:rPr>
              <w:t>VND 1,520,</w:t>
            </w:r>
            <w:r w:rsidR="00642480" w:rsidRPr="00913F44">
              <w:rPr>
                <w:rFonts w:ascii="Arial" w:hAnsi="Arial" w:cs="Arial"/>
                <w:sz w:val="20"/>
                <w:szCs w:val="20"/>
              </w:rPr>
              <w:t>000</w:t>
            </w:r>
            <w:r w:rsidRPr="00913F44">
              <w:rPr>
                <w:rFonts w:ascii="Arial" w:hAnsi="Arial" w:cs="Arial"/>
                <w:sz w:val="20"/>
                <w:szCs w:val="20"/>
              </w:rPr>
              <w:t>,</w:t>
            </w:r>
            <w:r w:rsidR="00642480" w:rsidRPr="00913F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</w:tbl>
    <w:p w:rsidR="00642480" w:rsidRPr="00642480" w:rsidRDefault="00642480">
      <w:pPr>
        <w:rPr>
          <w:rFonts w:ascii="Arial" w:hAnsi="Arial" w:cs="Arial"/>
          <w:b/>
          <w:color w:val="531E1E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531E1E"/>
          <w:sz w:val="20"/>
          <w:szCs w:val="20"/>
          <w:shd w:val="clear" w:color="auto" w:fill="FFFFFF"/>
        </w:rPr>
        <w:t>Article 2:</w:t>
      </w:r>
    </w:p>
    <w:p w:rsidR="00642480" w:rsidRDefault="00642480" w:rsidP="00642480">
      <w:pPr>
        <w:rPr>
          <w:rFonts w:ascii="Arial" w:hAnsi="Arial" w:cs="Arial"/>
          <w:sz w:val="20"/>
          <w:szCs w:val="20"/>
        </w:rPr>
      </w:pPr>
      <w:r w:rsidRPr="00642480">
        <w:rPr>
          <w:rFonts w:ascii="Arial" w:hAnsi="Arial" w:cs="Arial"/>
          <w:sz w:val="20"/>
          <w:szCs w:val="20"/>
        </w:rPr>
        <w:t xml:space="preserve">Approve authorizing </w:t>
      </w:r>
      <w:r>
        <w:rPr>
          <w:rFonts w:ascii="Arial" w:hAnsi="Arial" w:cs="Arial"/>
          <w:sz w:val="20"/>
          <w:szCs w:val="20"/>
        </w:rPr>
        <w:t xml:space="preserve">Asset Liquidation Board, Manager of the Company implement </w:t>
      </w:r>
      <w:r w:rsidR="00242A6C">
        <w:rPr>
          <w:rFonts w:ascii="Arial" w:hAnsi="Arial" w:cs="Arial"/>
          <w:sz w:val="20"/>
          <w:szCs w:val="20"/>
        </w:rPr>
        <w:t>procedures of liquidation according to law</w:t>
      </w:r>
    </w:p>
    <w:p w:rsidR="00242A6C" w:rsidRDefault="00242A6C" w:rsidP="006424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3:</w:t>
      </w:r>
    </w:p>
    <w:p w:rsidR="00242A6C" w:rsidRPr="00242A6C" w:rsidRDefault="00242A6C" w:rsidP="006424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board resolution was </w:t>
      </w:r>
      <w:r w:rsidRPr="00242A6C">
        <w:rPr>
          <w:rFonts w:ascii="Arial" w:hAnsi="Arial" w:cs="Arial"/>
          <w:sz w:val="20"/>
          <w:szCs w:val="20"/>
        </w:rPr>
        <w:t>approved by 5/5 members of Board, takes effect from signature date. Board of Directors, Asset Liquidation Board, and related functional individuals take responsibility for implementation of this Board resolution</w:t>
      </w:r>
    </w:p>
    <w:p w:rsidR="00642480" w:rsidRPr="00642480" w:rsidRDefault="00642480">
      <w:pPr>
        <w:rPr>
          <w:rFonts w:ascii="Arial" w:hAnsi="Arial" w:cs="Arial"/>
          <w:b/>
          <w:color w:val="531E1E"/>
          <w:sz w:val="20"/>
          <w:szCs w:val="20"/>
          <w:shd w:val="clear" w:color="auto" w:fill="FFFFFF"/>
        </w:rPr>
      </w:pPr>
    </w:p>
    <w:sectPr w:rsidR="00642480" w:rsidRPr="00642480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19DD"/>
    <w:rsid w:val="000D41F2"/>
    <w:rsid w:val="000E4A60"/>
    <w:rsid w:val="000E7484"/>
    <w:rsid w:val="001578CA"/>
    <w:rsid w:val="00242A6C"/>
    <w:rsid w:val="003117C9"/>
    <w:rsid w:val="003C35DE"/>
    <w:rsid w:val="003D62F3"/>
    <w:rsid w:val="0043026A"/>
    <w:rsid w:val="004A19DD"/>
    <w:rsid w:val="00531A78"/>
    <w:rsid w:val="00564C61"/>
    <w:rsid w:val="00642480"/>
    <w:rsid w:val="007F354B"/>
    <w:rsid w:val="00875F0C"/>
    <w:rsid w:val="00913F44"/>
    <w:rsid w:val="00D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8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2015-02-04T07:15:00Z</dcterms:created>
  <dcterms:modified xsi:type="dcterms:W3CDTF">2015-02-05T03:07:00Z</dcterms:modified>
</cp:coreProperties>
</file>